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0CD" w:rsidRPr="00167D45" w:rsidRDefault="00A72C3C" w:rsidP="00D1772B">
      <w:pPr>
        <w:jc w:val="center"/>
        <w:rPr>
          <w:rFonts w:ascii="Times New Roman" w:hAnsi="Times New Roman" w:cs="Times New Roman"/>
          <w:sz w:val="24"/>
          <w:szCs w:val="24"/>
          <w:u w:val="single"/>
        </w:rPr>
      </w:pPr>
      <w:bookmarkStart w:id="0" w:name="_GoBack"/>
      <w:bookmarkEnd w:id="0"/>
      <w:r>
        <w:rPr>
          <w:rFonts w:ascii="Times New Roman" w:hAnsi="Times New Roman" w:cs="Times New Roman"/>
          <w:sz w:val="24"/>
          <w:szCs w:val="24"/>
          <w:u w:val="single"/>
        </w:rPr>
        <w:t xml:space="preserve">Aug. 30, 2017, </w:t>
      </w:r>
      <w:r w:rsidR="003930CD" w:rsidRPr="00167D45">
        <w:rPr>
          <w:rFonts w:ascii="Times New Roman" w:hAnsi="Times New Roman" w:cs="Times New Roman"/>
          <w:sz w:val="24"/>
          <w:szCs w:val="24"/>
          <w:u w:val="single"/>
        </w:rPr>
        <w:t>Press Release:</w:t>
      </w:r>
    </w:p>
    <w:p w:rsidR="003D594C" w:rsidRPr="00167D45" w:rsidRDefault="00BF263A" w:rsidP="00D1772B">
      <w:pPr>
        <w:jc w:val="center"/>
        <w:rPr>
          <w:rFonts w:ascii="Times New Roman" w:hAnsi="Times New Roman" w:cs="Times New Roman"/>
          <w:b/>
          <w:sz w:val="24"/>
          <w:szCs w:val="24"/>
        </w:rPr>
      </w:pPr>
      <w:r w:rsidRPr="00167D45">
        <w:rPr>
          <w:rFonts w:ascii="Times New Roman" w:hAnsi="Times New Roman" w:cs="Times New Roman"/>
          <w:b/>
          <w:sz w:val="24"/>
          <w:szCs w:val="24"/>
        </w:rPr>
        <w:t xml:space="preserve">2017 </w:t>
      </w:r>
      <w:r w:rsidR="003D594C" w:rsidRPr="00167D45">
        <w:rPr>
          <w:rFonts w:ascii="Times New Roman" w:hAnsi="Times New Roman" w:cs="Times New Roman"/>
          <w:b/>
          <w:sz w:val="24"/>
          <w:szCs w:val="24"/>
        </w:rPr>
        <w:t>Loess Hills &amp; Heritage Week:</w:t>
      </w:r>
      <w:r w:rsidR="004F3D80">
        <w:rPr>
          <w:rFonts w:ascii="Times New Roman" w:hAnsi="Times New Roman" w:cs="Times New Roman"/>
          <w:b/>
          <w:sz w:val="24"/>
          <w:szCs w:val="24"/>
        </w:rPr>
        <w:t xml:space="preserve"> </w:t>
      </w:r>
      <w:r w:rsidR="003D594C" w:rsidRPr="00167D45">
        <w:rPr>
          <w:rFonts w:ascii="Times New Roman" w:hAnsi="Times New Roman" w:cs="Times New Roman"/>
          <w:b/>
          <w:sz w:val="24"/>
          <w:szCs w:val="24"/>
        </w:rPr>
        <w:t>An Invitation</w:t>
      </w:r>
    </w:p>
    <w:p w:rsidR="003D594C" w:rsidRPr="004F3D80" w:rsidRDefault="003D594C" w:rsidP="00D1772B">
      <w:pPr>
        <w:jc w:val="center"/>
        <w:rPr>
          <w:rFonts w:ascii="Times New Roman" w:hAnsi="Times New Roman" w:cs="Times New Roman"/>
        </w:rPr>
      </w:pPr>
    </w:p>
    <w:p w:rsidR="008E2F78" w:rsidRPr="008E2F78" w:rsidRDefault="008E2F78" w:rsidP="008E2F78">
      <w:pPr>
        <w:spacing w:line="360" w:lineRule="auto"/>
        <w:ind w:firstLine="720"/>
        <w:rPr>
          <w:rFonts w:ascii="Times New Roman" w:eastAsia="Calibri" w:hAnsi="Times New Roman" w:cs="Times New Roman"/>
        </w:rPr>
      </w:pPr>
      <w:r w:rsidRPr="008E2F78">
        <w:rPr>
          <w:rFonts w:ascii="Times New Roman" w:eastAsia="Calibri" w:hAnsi="Times New Roman" w:cs="Times New Roman"/>
        </w:rPr>
        <w:t xml:space="preserve">Western Iowa’s Loess Hills &amp; Heritage Planning Committee is pleased to announce that on August 24, Iowa Governor Kim Reynolds </w:t>
      </w:r>
      <w:r>
        <w:rPr>
          <w:rFonts w:ascii="Times New Roman" w:eastAsia="Calibri" w:hAnsi="Times New Roman" w:cs="Times New Roman"/>
        </w:rPr>
        <w:t>proclaimed</w:t>
      </w:r>
      <w:r w:rsidRPr="008E2F78">
        <w:rPr>
          <w:rFonts w:ascii="Times New Roman" w:eastAsia="Calibri" w:hAnsi="Times New Roman" w:cs="Times New Roman"/>
        </w:rPr>
        <w:t xml:space="preserve"> September 23 through October 1, 2017, Loess Hills and Heritage Week.  The Committee, which represents public and private parks, conservation boards, and historical societies throughout Pottawattamie, Mills, Fremont, Harrison, Woodbury, Monona and Plymouth Counties, along with the Golden Hills Resource Conservation and Development (RC&amp;D) organization and Western Iowa Tourism, has been working with grassroots organizations in recent months to compile a long list of special activities and sites for visitors to experience the rare fall beauty and historic and cultural richness of the</w:t>
      </w:r>
      <w:r w:rsidR="00474EDA">
        <w:rPr>
          <w:rFonts w:ascii="Times New Roman" w:eastAsia="Calibri" w:hAnsi="Times New Roman" w:cs="Times New Roman"/>
        </w:rPr>
        <w:t xml:space="preserve"> Hills.  M</w:t>
      </w:r>
      <w:r w:rsidR="00A72C3C">
        <w:rPr>
          <w:rFonts w:ascii="Times New Roman" w:eastAsia="Calibri" w:hAnsi="Times New Roman" w:cs="Times New Roman"/>
        </w:rPr>
        <w:t xml:space="preserve">ore information </w:t>
      </w:r>
      <w:r w:rsidR="00474EDA">
        <w:rPr>
          <w:rFonts w:ascii="Times New Roman" w:eastAsia="Calibri" w:hAnsi="Times New Roman" w:cs="Times New Roman"/>
        </w:rPr>
        <w:t>about Loess Hills Week and the Loess Hills themselves can be found at</w:t>
      </w:r>
      <w:r w:rsidRPr="008E2F78">
        <w:rPr>
          <w:rFonts w:ascii="Times New Roman" w:eastAsia="Calibri" w:hAnsi="Times New Roman" w:cs="Times New Roman"/>
        </w:rPr>
        <w:t xml:space="preserve"> </w:t>
      </w:r>
      <w:hyperlink r:id="rId6" w:history="1">
        <w:r w:rsidRPr="008E2F78">
          <w:rPr>
            <w:rFonts w:ascii="Times New Roman" w:eastAsia="Calibri" w:hAnsi="Times New Roman" w:cs="Times New Roman"/>
            <w:color w:val="0000FF"/>
            <w:u w:val="single"/>
          </w:rPr>
          <w:t>http://www.visitloesshills.org/loess-hills--heritage-week.html</w:t>
        </w:r>
      </w:hyperlink>
      <w:r w:rsidR="00A72C3C">
        <w:rPr>
          <w:rFonts w:ascii="Calibri" w:eastAsia="Calibri" w:hAnsi="Calibri" w:cs="Times New Roman"/>
        </w:rPr>
        <w:t xml:space="preserve">, or </w:t>
      </w:r>
      <w:r w:rsidR="00474EDA">
        <w:rPr>
          <w:rFonts w:ascii="Calibri" w:eastAsia="Calibri" w:hAnsi="Calibri" w:cs="Times New Roman"/>
        </w:rPr>
        <w:t>by simply Googling</w:t>
      </w:r>
      <w:r w:rsidR="00A72C3C">
        <w:rPr>
          <w:rFonts w:ascii="Calibri" w:eastAsia="Calibri" w:hAnsi="Calibri" w:cs="Times New Roman"/>
        </w:rPr>
        <w:t xml:space="preserve"> “Loess Hills and Heritage Week.”</w:t>
      </w:r>
      <w:r w:rsidR="00474EDA">
        <w:rPr>
          <w:rFonts w:ascii="Calibri" w:eastAsia="Calibri" w:hAnsi="Calibri" w:cs="Times New Roman"/>
        </w:rPr>
        <w:t xml:space="preserve"> That website also provides information on the special Loess Hills Poster Contest</w:t>
      </w:r>
      <w:r w:rsidR="00474EDA">
        <w:rPr>
          <w:rFonts w:ascii="Times New Roman" w:eastAsia="Calibri" w:hAnsi="Times New Roman" w:cs="Times New Roman"/>
        </w:rPr>
        <w:t xml:space="preserve"> that is being offered for youth K-12. </w:t>
      </w:r>
      <w:r w:rsidRPr="008E2F78">
        <w:rPr>
          <w:rFonts w:ascii="Times New Roman" w:eastAsia="Calibri" w:hAnsi="Times New Roman" w:cs="Times New Roman"/>
        </w:rPr>
        <w:t xml:space="preserve"> </w:t>
      </w:r>
    </w:p>
    <w:p w:rsidR="0083076E" w:rsidRPr="004F3D80" w:rsidRDefault="008E2F78" w:rsidP="00E56BBD">
      <w:pPr>
        <w:spacing w:line="360" w:lineRule="auto"/>
        <w:ind w:firstLine="720"/>
        <w:rPr>
          <w:rFonts w:ascii="Times New Roman" w:hAnsi="Times New Roman" w:cs="Times New Roman"/>
        </w:rPr>
      </w:pPr>
      <w:r w:rsidRPr="008E2F78">
        <w:rPr>
          <w:rFonts w:ascii="Times New Roman" w:eastAsia="Calibri" w:hAnsi="Times New Roman" w:cs="Times New Roman"/>
        </w:rPr>
        <w:t xml:space="preserve">The Loess Hills region includes some of Iowa’s most precious cultural, historic and natural resources. This unique geological formation spans seven counties along Iowa’s western edge and into counties of northern Missouri, and is found in similar form in only one other place in the world: the Yellow River Region in China.  The distinctive geological and topographic features of the hills, the extensive natural grasslands and forests and the many archaeological sites there create a treasure for the region.  Loess Hills Week will be an opportunity to experience and enjoy these hills, and to learn more about them and their special plants, animals, geology and pioneer and Native American history.  </w:t>
      </w:r>
      <w:r w:rsidR="0083076E" w:rsidRPr="004F3D80">
        <w:rPr>
          <w:rFonts w:ascii="Times New Roman" w:hAnsi="Times New Roman" w:cs="Times New Roman"/>
        </w:rPr>
        <w:t xml:space="preserve">We invite communities, organizations and individuals to join us in this landmark celebration.  </w:t>
      </w:r>
      <w:r w:rsidR="003930CD" w:rsidRPr="004F3D80">
        <w:rPr>
          <w:rFonts w:ascii="Times New Roman" w:hAnsi="Times New Roman" w:cs="Times New Roman"/>
        </w:rPr>
        <w:t xml:space="preserve"> </w:t>
      </w:r>
    </w:p>
    <w:p w:rsidR="0083076E" w:rsidRPr="004F3D80" w:rsidRDefault="0083076E" w:rsidP="009D78B0">
      <w:pPr>
        <w:spacing w:line="360" w:lineRule="auto"/>
        <w:ind w:firstLine="720"/>
        <w:rPr>
          <w:rFonts w:ascii="Times New Roman" w:hAnsi="Times New Roman" w:cs="Times New Roman"/>
        </w:rPr>
      </w:pPr>
      <w:r w:rsidRPr="004F3D80">
        <w:rPr>
          <w:rFonts w:ascii="Times New Roman" w:hAnsi="Times New Roman" w:cs="Times New Roman"/>
        </w:rPr>
        <w:t>The Loess Hill</w:t>
      </w:r>
      <w:r w:rsidR="00167D45" w:rsidRPr="004F3D80">
        <w:rPr>
          <w:rFonts w:ascii="Times New Roman" w:hAnsi="Times New Roman" w:cs="Times New Roman"/>
        </w:rPr>
        <w:t>s &amp; Heritage Week Planning Team includes the following people:</w:t>
      </w:r>
    </w:p>
    <w:p w:rsidR="00E56BBD" w:rsidRPr="00E56BBD" w:rsidRDefault="00E56BBD" w:rsidP="00E56BBD">
      <w:pPr>
        <w:pStyle w:val="ListParagraph"/>
        <w:numPr>
          <w:ilvl w:val="0"/>
          <w:numId w:val="1"/>
        </w:numPr>
        <w:rPr>
          <w:rFonts w:ascii="Times New Roman" w:hAnsi="Times New Roman" w:cs="Times New Roman"/>
          <w:b/>
          <w:bCs/>
          <w:color w:val="000000"/>
          <w:u w:val="single"/>
        </w:rPr>
      </w:pPr>
      <w:r w:rsidRPr="00E56BBD">
        <w:rPr>
          <w:rFonts w:ascii="Times New Roman" w:hAnsi="Times New Roman" w:cs="Times New Roman"/>
          <w:color w:val="000000"/>
        </w:rPr>
        <w:t>Nick Beeck --</w:t>
      </w:r>
      <w:r w:rsidR="00A72C3C" w:rsidRPr="00E56BBD">
        <w:rPr>
          <w:rFonts w:ascii="Times New Roman" w:hAnsi="Times New Roman" w:cs="Times New Roman"/>
          <w:color w:val="000000"/>
        </w:rPr>
        <w:t>Plymouth County</w:t>
      </w:r>
      <w:r w:rsidRPr="00E56BBD">
        <w:rPr>
          <w:rFonts w:ascii="Times New Roman" w:hAnsi="Times New Roman" w:cs="Times New Roman"/>
          <w:color w:val="000000"/>
        </w:rPr>
        <w:t xml:space="preserve"> Conservation Board, LHHW Education Team chair </w:t>
      </w:r>
    </w:p>
    <w:p w:rsidR="00E56BBD" w:rsidRPr="00E56BBD" w:rsidRDefault="00E56BBD" w:rsidP="00E56BBD">
      <w:pPr>
        <w:pStyle w:val="ListParagraph"/>
        <w:numPr>
          <w:ilvl w:val="0"/>
          <w:numId w:val="1"/>
        </w:numPr>
        <w:rPr>
          <w:rFonts w:ascii="Times New Roman" w:hAnsi="Times New Roman" w:cs="Times New Roman"/>
          <w:b/>
          <w:bCs/>
          <w:color w:val="000000"/>
          <w:u w:val="single"/>
        </w:rPr>
      </w:pPr>
      <w:r w:rsidRPr="00E56BBD">
        <w:rPr>
          <w:rFonts w:ascii="Times New Roman" w:hAnsi="Times New Roman" w:cs="Times New Roman"/>
          <w:color w:val="000000"/>
        </w:rPr>
        <w:t>Bob Benton and Terry Lewis—Fremont County Conservation Board and Loess Hills Alliance</w:t>
      </w:r>
    </w:p>
    <w:p w:rsidR="00E56BBD" w:rsidRPr="00E56BBD" w:rsidRDefault="00E56BBD" w:rsidP="00E56BBD">
      <w:pPr>
        <w:pStyle w:val="ListParagraph"/>
        <w:numPr>
          <w:ilvl w:val="0"/>
          <w:numId w:val="1"/>
        </w:numPr>
        <w:rPr>
          <w:rFonts w:ascii="Times New Roman" w:hAnsi="Times New Roman" w:cs="Times New Roman"/>
          <w:b/>
          <w:bCs/>
          <w:color w:val="000000"/>
          <w:u w:val="single"/>
        </w:rPr>
      </w:pPr>
      <w:r w:rsidRPr="00E56BBD">
        <w:rPr>
          <w:rFonts w:ascii="Times New Roman" w:hAnsi="Times New Roman" w:cs="Times New Roman"/>
          <w:color w:val="000000"/>
        </w:rPr>
        <w:t xml:space="preserve">Bill Blackburn--Blackburn’s Green Hollow Center (Thurman, IA), LHHW </w:t>
      </w:r>
      <w:r w:rsidR="00A72C3C">
        <w:rPr>
          <w:rFonts w:ascii="Times New Roman" w:hAnsi="Times New Roman" w:cs="Times New Roman"/>
          <w:color w:val="000000"/>
        </w:rPr>
        <w:t>Planning T</w:t>
      </w:r>
      <w:r w:rsidRPr="00E56BBD">
        <w:rPr>
          <w:rFonts w:ascii="Times New Roman" w:hAnsi="Times New Roman" w:cs="Times New Roman"/>
          <w:color w:val="000000"/>
        </w:rPr>
        <w:t>eam chair</w:t>
      </w:r>
    </w:p>
    <w:p w:rsidR="00A72C3C" w:rsidRPr="00A72C3C" w:rsidRDefault="00A72C3C" w:rsidP="00A72C3C">
      <w:pPr>
        <w:pStyle w:val="ListParagraph"/>
        <w:numPr>
          <w:ilvl w:val="0"/>
          <w:numId w:val="1"/>
        </w:numPr>
        <w:rPr>
          <w:rFonts w:ascii="Times New Roman" w:hAnsi="Times New Roman" w:cs="Times New Roman"/>
          <w:color w:val="000000"/>
        </w:rPr>
      </w:pPr>
      <w:r w:rsidRPr="00A72C3C">
        <w:rPr>
          <w:rFonts w:ascii="Times New Roman" w:hAnsi="Times New Roman" w:cs="Times New Roman"/>
          <w:color w:val="000000"/>
        </w:rPr>
        <w:t>Michelle Wodtke Franks-- Golden Hills RC&amp;D (Oakland, IA), the Loess Hills Alliance, LHHW</w:t>
      </w:r>
      <w:r>
        <w:rPr>
          <w:rFonts w:ascii="Times New Roman" w:hAnsi="Times New Roman" w:cs="Times New Roman"/>
          <w:color w:val="000000"/>
        </w:rPr>
        <w:t xml:space="preserve"> Planning T</w:t>
      </w:r>
      <w:r w:rsidRPr="00A72C3C">
        <w:rPr>
          <w:rFonts w:ascii="Times New Roman" w:hAnsi="Times New Roman" w:cs="Times New Roman"/>
          <w:color w:val="000000"/>
        </w:rPr>
        <w:t>eam vice chair, North-South County Liaison</w:t>
      </w:r>
    </w:p>
    <w:p w:rsidR="00E56BBD" w:rsidRPr="00E56BBD" w:rsidRDefault="00E56BBD" w:rsidP="00E56BBD">
      <w:pPr>
        <w:pStyle w:val="ListParagraph"/>
        <w:numPr>
          <w:ilvl w:val="0"/>
          <w:numId w:val="1"/>
        </w:numPr>
        <w:rPr>
          <w:rFonts w:ascii="Times New Roman" w:hAnsi="Times New Roman" w:cs="Times New Roman"/>
          <w:color w:val="000000"/>
        </w:rPr>
      </w:pPr>
      <w:r w:rsidRPr="00E56BBD">
        <w:rPr>
          <w:rFonts w:ascii="Times New Roman" w:hAnsi="Times New Roman" w:cs="Times New Roman"/>
          <w:color w:val="000000"/>
        </w:rPr>
        <w:t xml:space="preserve">Jerad Getter –-Pony Creek (Glenwood, IA) and other Mills County Parks </w:t>
      </w:r>
    </w:p>
    <w:p w:rsidR="00E56BBD" w:rsidRDefault="00E56BBD" w:rsidP="00E56BBD">
      <w:pPr>
        <w:pStyle w:val="ListParagraph"/>
        <w:numPr>
          <w:ilvl w:val="0"/>
          <w:numId w:val="1"/>
        </w:numPr>
        <w:contextualSpacing w:val="0"/>
        <w:rPr>
          <w:rFonts w:ascii="Times New Roman" w:hAnsi="Times New Roman" w:cs="Times New Roman"/>
          <w:color w:val="000000"/>
        </w:rPr>
      </w:pPr>
      <w:r w:rsidRPr="00E56BBD">
        <w:rPr>
          <w:rFonts w:ascii="Times New Roman" w:hAnsi="Times New Roman" w:cs="Times New Roman"/>
          <w:color w:val="000000"/>
        </w:rPr>
        <w:t>Mary Howery—Fremont County Historical Society, LHHW Historical Team co-chair</w:t>
      </w:r>
    </w:p>
    <w:p w:rsidR="0083076E" w:rsidRPr="00E56BBD" w:rsidRDefault="00C32349" w:rsidP="00E56BBD">
      <w:pPr>
        <w:pStyle w:val="ListParagraph"/>
        <w:numPr>
          <w:ilvl w:val="0"/>
          <w:numId w:val="1"/>
        </w:numPr>
        <w:contextualSpacing w:val="0"/>
        <w:rPr>
          <w:rFonts w:ascii="Times New Roman" w:hAnsi="Times New Roman" w:cs="Times New Roman"/>
          <w:color w:val="000000"/>
        </w:rPr>
      </w:pPr>
      <w:r w:rsidRPr="00E56BBD">
        <w:rPr>
          <w:rFonts w:ascii="Times New Roman" w:hAnsi="Times New Roman" w:cs="Times New Roman"/>
          <w:color w:val="000000"/>
        </w:rPr>
        <w:t xml:space="preserve">Terry Latey—Historical </w:t>
      </w:r>
      <w:r w:rsidR="002956CF" w:rsidRPr="00E56BBD">
        <w:rPr>
          <w:rFonts w:ascii="Times New Roman" w:hAnsi="Times New Roman" w:cs="Times New Roman"/>
          <w:color w:val="000000"/>
        </w:rPr>
        <w:t>Pioneer Research Group (Omaha)</w:t>
      </w:r>
      <w:r w:rsidR="00F15ACC" w:rsidRPr="00E56BBD">
        <w:rPr>
          <w:rFonts w:ascii="Times New Roman" w:hAnsi="Times New Roman" w:cs="Times New Roman"/>
          <w:color w:val="000000"/>
        </w:rPr>
        <w:t xml:space="preserve">, LHHW Historical Team </w:t>
      </w:r>
      <w:r w:rsidR="008E2F78" w:rsidRPr="00E56BBD">
        <w:rPr>
          <w:rFonts w:ascii="Times New Roman" w:hAnsi="Times New Roman" w:cs="Times New Roman"/>
          <w:color w:val="000000"/>
        </w:rPr>
        <w:t>co-</w:t>
      </w:r>
      <w:r w:rsidR="00F15ACC" w:rsidRPr="00E56BBD">
        <w:rPr>
          <w:rFonts w:ascii="Times New Roman" w:hAnsi="Times New Roman" w:cs="Times New Roman"/>
          <w:color w:val="000000"/>
        </w:rPr>
        <w:t>chair</w:t>
      </w:r>
    </w:p>
    <w:p w:rsidR="00A72C3C" w:rsidRDefault="00DC138A" w:rsidP="00A72C3C">
      <w:pPr>
        <w:pStyle w:val="ListParagraph"/>
        <w:numPr>
          <w:ilvl w:val="0"/>
          <w:numId w:val="1"/>
        </w:numPr>
        <w:contextualSpacing w:val="0"/>
        <w:rPr>
          <w:rFonts w:ascii="Times New Roman" w:hAnsi="Times New Roman" w:cs="Times New Roman"/>
          <w:color w:val="000000" w:themeColor="text1"/>
        </w:rPr>
      </w:pPr>
      <w:r w:rsidRPr="00DC138A">
        <w:rPr>
          <w:rFonts w:ascii="Times New Roman" w:hAnsi="Times New Roman" w:cs="Times New Roman"/>
          <w:color w:val="000000" w:themeColor="text1"/>
        </w:rPr>
        <w:t>Scott Nelson-- Harrison County Conservation Board</w:t>
      </w:r>
      <w:r w:rsidR="00A72C3C" w:rsidRPr="00A72C3C">
        <w:rPr>
          <w:rFonts w:ascii="Times New Roman" w:hAnsi="Times New Roman" w:cs="Times New Roman"/>
          <w:color w:val="000000" w:themeColor="text1"/>
        </w:rPr>
        <w:t xml:space="preserve"> </w:t>
      </w:r>
    </w:p>
    <w:p w:rsidR="00A72C3C" w:rsidRPr="00A72C3C" w:rsidRDefault="00A72C3C" w:rsidP="00A72C3C">
      <w:pPr>
        <w:pStyle w:val="ListParagraph"/>
        <w:numPr>
          <w:ilvl w:val="0"/>
          <w:numId w:val="1"/>
        </w:numPr>
        <w:contextualSpacing w:val="0"/>
        <w:rPr>
          <w:rFonts w:ascii="Times New Roman" w:hAnsi="Times New Roman" w:cs="Times New Roman"/>
          <w:color w:val="000000" w:themeColor="text1"/>
        </w:rPr>
      </w:pPr>
      <w:r w:rsidRPr="00A72C3C">
        <w:rPr>
          <w:rFonts w:ascii="Times New Roman" w:hAnsi="Times New Roman" w:cs="Times New Roman"/>
          <w:color w:val="000000" w:themeColor="text1"/>
        </w:rPr>
        <w:t>Shirley Phillips --Western Iowa Tourism Region</w:t>
      </w:r>
    </w:p>
    <w:p w:rsidR="00A72C3C" w:rsidRPr="00A72C3C" w:rsidRDefault="00A72C3C" w:rsidP="00A72C3C">
      <w:pPr>
        <w:pStyle w:val="ListParagraph"/>
        <w:numPr>
          <w:ilvl w:val="0"/>
          <w:numId w:val="1"/>
        </w:numPr>
        <w:rPr>
          <w:rFonts w:ascii="Times New Roman" w:hAnsi="Times New Roman" w:cs="Times New Roman"/>
          <w:color w:val="000000" w:themeColor="text1"/>
        </w:rPr>
      </w:pPr>
      <w:r w:rsidRPr="00A72C3C">
        <w:rPr>
          <w:rFonts w:ascii="Times New Roman" w:hAnsi="Times New Roman" w:cs="Times New Roman"/>
          <w:color w:val="000000" w:themeColor="text1"/>
        </w:rPr>
        <w:t xml:space="preserve">Glenn Pollock--Vincent Bluff Prairie State Preserve and other Council Bluffs parks (Council Bluffs, IA) and the Loess Hills Alliance </w:t>
      </w:r>
    </w:p>
    <w:p w:rsidR="00A72C3C" w:rsidRPr="00A72C3C" w:rsidRDefault="00A72C3C" w:rsidP="00A72C3C">
      <w:pPr>
        <w:pStyle w:val="ListParagraph"/>
        <w:numPr>
          <w:ilvl w:val="0"/>
          <w:numId w:val="1"/>
        </w:numPr>
        <w:rPr>
          <w:rFonts w:ascii="Times New Roman" w:hAnsi="Times New Roman" w:cs="Times New Roman"/>
          <w:color w:val="000000" w:themeColor="text1"/>
        </w:rPr>
      </w:pPr>
      <w:r w:rsidRPr="00A72C3C">
        <w:rPr>
          <w:rFonts w:ascii="Times New Roman" w:hAnsi="Times New Roman" w:cs="Times New Roman"/>
          <w:color w:val="000000" w:themeColor="text1"/>
        </w:rPr>
        <w:t xml:space="preserve">Rich Pope--Loess Hills Alliance, LHHW </w:t>
      </w:r>
      <w:r>
        <w:rPr>
          <w:rFonts w:ascii="Times New Roman" w:hAnsi="Times New Roman" w:cs="Times New Roman"/>
          <w:color w:val="000000" w:themeColor="text1"/>
        </w:rPr>
        <w:t>Planning T</w:t>
      </w:r>
      <w:r w:rsidRPr="00A72C3C">
        <w:rPr>
          <w:rFonts w:ascii="Times New Roman" w:hAnsi="Times New Roman" w:cs="Times New Roman"/>
          <w:color w:val="000000" w:themeColor="text1"/>
        </w:rPr>
        <w:t>eam vice chair, Northern County Leader</w:t>
      </w:r>
    </w:p>
    <w:p w:rsidR="00A72C3C" w:rsidRPr="00A72C3C" w:rsidRDefault="00A72C3C" w:rsidP="00A72C3C">
      <w:pPr>
        <w:pStyle w:val="ListParagraph"/>
        <w:numPr>
          <w:ilvl w:val="0"/>
          <w:numId w:val="1"/>
        </w:numPr>
        <w:rPr>
          <w:rFonts w:ascii="Times New Roman" w:hAnsi="Times New Roman" w:cs="Times New Roman"/>
          <w:color w:val="000000" w:themeColor="text1"/>
        </w:rPr>
      </w:pPr>
      <w:r w:rsidRPr="00A72C3C">
        <w:rPr>
          <w:rFonts w:ascii="Times New Roman" w:hAnsi="Times New Roman" w:cs="Times New Roman"/>
          <w:color w:val="000000" w:themeColor="text1"/>
        </w:rPr>
        <w:t>Andrea Porter--Monona County Conservation Board</w:t>
      </w:r>
    </w:p>
    <w:p w:rsidR="00A72C3C" w:rsidRPr="00A72C3C" w:rsidRDefault="00A72C3C" w:rsidP="00A72C3C">
      <w:pPr>
        <w:pStyle w:val="ListParagraph"/>
        <w:numPr>
          <w:ilvl w:val="0"/>
          <w:numId w:val="1"/>
        </w:numPr>
        <w:rPr>
          <w:rFonts w:ascii="Times New Roman" w:hAnsi="Times New Roman" w:cs="Times New Roman"/>
          <w:color w:val="000000" w:themeColor="text1"/>
        </w:rPr>
      </w:pPr>
      <w:r w:rsidRPr="00A72C3C">
        <w:rPr>
          <w:rFonts w:ascii="Times New Roman" w:hAnsi="Times New Roman" w:cs="Times New Roman"/>
          <w:color w:val="000000" w:themeColor="text1"/>
        </w:rPr>
        <w:t>Mark Shoemaker-- Hitchcock Nature Center (Honey Creek, IA)</w:t>
      </w:r>
      <w:r>
        <w:rPr>
          <w:rFonts w:ascii="Times New Roman" w:hAnsi="Times New Roman" w:cs="Times New Roman"/>
          <w:color w:val="000000" w:themeColor="text1"/>
        </w:rPr>
        <w:t xml:space="preserve"> </w:t>
      </w:r>
      <w:r w:rsidRPr="00A72C3C">
        <w:rPr>
          <w:rFonts w:ascii="Times New Roman" w:hAnsi="Times New Roman" w:cs="Times New Roman"/>
          <w:color w:val="000000" w:themeColor="text1"/>
        </w:rPr>
        <w:t xml:space="preserve">and other Pottawattamie County parks </w:t>
      </w:r>
    </w:p>
    <w:p w:rsidR="004A2A1D" w:rsidRDefault="004A2A1D" w:rsidP="002956CF">
      <w:pPr>
        <w:pStyle w:val="ListParagraph"/>
        <w:numPr>
          <w:ilvl w:val="0"/>
          <w:numId w:val="1"/>
        </w:numPr>
        <w:spacing w:line="360" w:lineRule="auto"/>
        <w:contextualSpacing w:val="0"/>
        <w:rPr>
          <w:rFonts w:ascii="Times New Roman" w:hAnsi="Times New Roman" w:cs="Times New Roman"/>
          <w:color w:val="000000" w:themeColor="text1"/>
        </w:rPr>
      </w:pPr>
      <w:r>
        <w:rPr>
          <w:rFonts w:ascii="Times New Roman" w:hAnsi="Times New Roman" w:cs="Times New Roman"/>
          <w:color w:val="000000" w:themeColor="text1"/>
        </w:rPr>
        <w:t>Dawn Snyder—Woodbury County Conservation Board</w:t>
      </w:r>
    </w:p>
    <w:p w:rsidR="00617ABE" w:rsidRPr="00EA3830" w:rsidRDefault="00617ABE" w:rsidP="00513B43">
      <w:pPr>
        <w:pStyle w:val="ListParagraph"/>
        <w:spacing w:line="360" w:lineRule="auto"/>
        <w:contextualSpacing w:val="0"/>
        <w:rPr>
          <w:rFonts w:ascii="Times New Roman" w:hAnsi="Times New Roman" w:cs="Times New Roman"/>
          <w:color w:val="000000"/>
        </w:rPr>
      </w:pPr>
    </w:p>
    <w:sectPr w:rsidR="00617ABE" w:rsidRPr="00EA3830" w:rsidSect="006C446C">
      <w:pgSz w:w="12240" w:h="15840"/>
      <w:pgMar w:top="1296" w:right="1080" w:bottom="129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70C0F"/>
    <w:multiLevelType w:val="hybridMultilevel"/>
    <w:tmpl w:val="53BEF5E2"/>
    <w:lvl w:ilvl="0" w:tplc="9488AE2A">
      <w:start w:val="1"/>
      <w:numFmt w:val="bullet"/>
      <w:lvlText w:val=""/>
      <w:lvlJc w:val="left"/>
      <w:pPr>
        <w:ind w:left="720" w:hanging="360"/>
      </w:pPr>
      <w:rPr>
        <w:rFonts w:ascii="Symbol" w:hAnsi="Symbol" w:hint="default"/>
        <w:b/>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C2BC4"/>
    <w:multiLevelType w:val="hybridMultilevel"/>
    <w:tmpl w:val="5CB4B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2B"/>
    <w:rsid w:val="00056106"/>
    <w:rsid w:val="0012021A"/>
    <w:rsid w:val="001234D0"/>
    <w:rsid w:val="00167D45"/>
    <w:rsid w:val="00195C83"/>
    <w:rsid w:val="001A1CB4"/>
    <w:rsid w:val="002956CF"/>
    <w:rsid w:val="002C21DC"/>
    <w:rsid w:val="00323F55"/>
    <w:rsid w:val="003930CD"/>
    <w:rsid w:val="003D594C"/>
    <w:rsid w:val="003E04A4"/>
    <w:rsid w:val="00474EDA"/>
    <w:rsid w:val="004A2A1D"/>
    <w:rsid w:val="004C28ED"/>
    <w:rsid w:val="004F3D80"/>
    <w:rsid w:val="00513B43"/>
    <w:rsid w:val="005350AA"/>
    <w:rsid w:val="005D352C"/>
    <w:rsid w:val="00617ABE"/>
    <w:rsid w:val="0069180C"/>
    <w:rsid w:val="006C446C"/>
    <w:rsid w:val="00742E07"/>
    <w:rsid w:val="007816E0"/>
    <w:rsid w:val="0083076E"/>
    <w:rsid w:val="008E2F78"/>
    <w:rsid w:val="00924845"/>
    <w:rsid w:val="00982D18"/>
    <w:rsid w:val="009D78B0"/>
    <w:rsid w:val="009E3AF3"/>
    <w:rsid w:val="00A102B2"/>
    <w:rsid w:val="00A65B0F"/>
    <w:rsid w:val="00A72C3C"/>
    <w:rsid w:val="00AD155D"/>
    <w:rsid w:val="00AF05A5"/>
    <w:rsid w:val="00B15BCF"/>
    <w:rsid w:val="00B75F7D"/>
    <w:rsid w:val="00BE38AE"/>
    <w:rsid w:val="00BF263A"/>
    <w:rsid w:val="00C32349"/>
    <w:rsid w:val="00CC62AF"/>
    <w:rsid w:val="00D1772B"/>
    <w:rsid w:val="00DC138A"/>
    <w:rsid w:val="00E304D2"/>
    <w:rsid w:val="00E56BBD"/>
    <w:rsid w:val="00EA3830"/>
    <w:rsid w:val="00ED4272"/>
    <w:rsid w:val="00F15ACC"/>
    <w:rsid w:val="00F27935"/>
    <w:rsid w:val="00F62155"/>
    <w:rsid w:val="00F8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532D1-E94D-449A-B74F-E751A35B3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076E"/>
    <w:rPr>
      <w:color w:val="0000FF"/>
      <w:u w:val="single"/>
    </w:rPr>
  </w:style>
  <w:style w:type="paragraph" w:styleId="ListParagraph">
    <w:name w:val="List Paragraph"/>
    <w:basedOn w:val="Normal"/>
    <w:uiPriority w:val="34"/>
    <w:qFormat/>
    <w:rsid w:val="0083076E"/>
    <w:pPr>
      <w:ind w:left="720"/>
      <w:contextualSpacing/>
    </w:pPr>
  </w:style>
  <w:style w:type="paragraph" w:styleId="BalloonText">
    <w:name w:val="Balloon Text"/>
    <w:basedOn w:val="Normal"/>
    <w:link w:val="BalloonTextChar"/>
    <w:uiPriority w:val="99"/>
    <w:semiHidden/>
    <w:unhideWhenUsed/>
    <w:rsid w:val="009E3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AF3"/>
    <w:rPr>
      <w:rFonts w:ascii="Segoe UI" w:hAnsi="Segoe UI" w:cs="Segoe UI"/>
      <w:sz w:val="18"/>
      <w:szCs w:val="18"/>
    </w:rPr>
  </w:style>
  <w:style w:type="paragraph" w:styleId="NormalWeb">
    <w:name w:val="Normal (Web)"/>
    <w:basedOn w:val="Normal"/>
    <w:uiPriority w:val="99"/>
    <w:semiHidden/>
    <w:unhideWhenUsed/>
    <w:rsid w:val="00982D18"/>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982D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5866">
      <w:bodyDiv w:val="1"/>
      <w:marLeft w:val="0"/>
      <w:marRight w:val="0"/>
      <w:marTop w:val="0"/>
      <w:marBottom w:val="0"/>
      <w:divBdr>
        <w:top w:val="none" w:sz="0" w:space="0" w:color="auto"/>
        <w:left w:val="none" w:sz="0" w:space="0" w:color="auto"/>
        <w:bottom w:val="none" w:sz="0" w:space="0" w:color="auto"/>
        <w:right w:val="none" w:sz="0" w:space="0" w:color="auto"/>
      </w:divBdr>
    </w:div>
    <w:div w:id="1273705085">
      <w:bodyDiv w:val="1"/>
      <w:marLeft w:val="0"/>
      <w:marRight w:val="0"/>
      <w:marTop w:val="0"/>
      <w:marBottom w:val="0"/>
      <w:divBdr>
        <w:top w:val="none" w:sz="0" w:space="0" w:color="auto"/>
        <w:left w:val="none" w:sz="0" w:space="0" w:color="auto"/>
        <w:bottom w:val="none" w:sz="0" w:space="0" w:color="auto"/>
        <w:right w:val="none" w:sz="0" w:space="0" w:color="auto"/>
      </w:divBdr>
    </w:div>
    <w:div w:id="1288660266">
      <w:bodyDiv w:val="1"/>
      <w:marLeft w:val="0"/>
      <w:marRight w:val="0"/>
      <w:marTop w:val="0"/>
      <w:marBottom w:val="0"/>
      <w:divBdr>
        <w:top w:val="none" w:sz="0" w:space="0" w:color="auto"/>
        <w:left w:val="none" w:sz="0" w:space="0" w:color="auto"/>
        <w:bottom w:val="none" w:sz="0" w:space="0" w:color="auto"/>
        <w:right w:val="none" w:sz="0" w:space="0" w:color="auto"/>
      </w:divBdr>
    </w:div>
    <w:div w:id="18496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sitloesshills.org/loess-hills--heritage-wee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E328B-C7E0-4E13-AEB8-EFB6064E0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Blackburn</dc:creator>
  <cp:lastModifiedBy>Lance Brisbois</cp:lastModifiedBy>
  <cp:revision>2</cp:revision>
  <cp:lastPrinted>2016-01-12T20:08:00Z</cp:lastPrinted>
  <dcterms:created xsi:type="dcterms:W3CDTF">2017-09-01T20:15:00Z</dcterms:created>
  <dcterms:modified xsi:type="dcterms:W3CDTF">2017-09-01T20:15:00Z</dcterms:modified>
</cp:coreProperties>
</file>